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C17E" w14:textId="7D6DECA4" w:rsidR="16FE80D8" w:rsidRDefault="23F6F7C3" w:rsidP="4F98CEFB">
      <w:pPr>
        <w:pStyle w:val="Ttulo"/>
      </w:pPr>
      <w:r w:rsidRPr="52A13A04">
        <w:t>GUÍA DE DIAGNÓSTICO: OBSERVA</w:t>
      </w:r>
      <w:r w:rsidR="2E66B5E8" w:rsidRPr="52A13A04">
        <w:t xml:space="preserve"> Y</w:t>
      </w:r>
      <w:r w:rsidRPr="52A13A04">
        <w:t xml:space="preserve"> EVALÚA</w:t>
      </w:r>
      <w:r w:rsidR="5E4D6D26" w:rsidRPr="52A13A04">
        <w:t xml:space="preserve"> </w:t>
      </w:r>
    </w:p>
    <w:p w14:paraId="6C81B6B9" w14:textId="783D3FDB" w:rsidR="7E17737B" w:rsidRDefault="7E17737B" w:rsidP="7E17737B"/>
    <w:p w14:paraId="3FA461E7" w14:textId="5CF9E7BA" w:rsidR="038C37A9" w:rsidRDefault="038C37A9" w:rsidP="7E17737B">
      <w:pPr>
        <w:rPr>
          <w:b/>
          <w:bCs/>
        </w:rPr>
      </w:pPr>
      <w:r w:rsidRPr="7E17737B">
        <w:rPr>
          <w:b/>
          <w:bCs/>
        </w:rPr>
        <w:t>Objetivo de la actividad:</w:t>
      </w:r>
    </w:p>
    <w:p w14:paraId="2AA1B4DE" w14:textId="35CFD60E" w:rsidR="038C37A9" w:rsidRDefault="038C37A9" w:rsidP="7E17737B">
      <w:r w:rsidRPr="7E17737B">
        <w:t>Identificar oportunidades de mejora en una publicación institucional reciente con bajo rendimiento, para luego transformarla usando inteligencia artificial generativa como asistente de redacción, claridad, emoción o conexión.</w:t>
      </w:r>
    </w:p>
    <w:p w14:paraId="4B089C8F" w14:textId="6B14D52B" w:rsidR="7E17737B" w:rsidRDefault="7E17737B" w:rsidP="7E17737B"/>
    <w:p w14:paraId="7CA1264A" w14:textId="1A81DC54" w:rsidR="038C37A9" w:rsidRDefault="038C37A9" w:rsidP="7E17737B">
      <w:pPr>
        <w:rPr>
          <w:b/>
          <w:bCs/>
        </w:rPr>
      </w:pPr>
      <w:r w:rsidRPr="7E17737B">
        <w:rPr>
          <w:b/>
          <w:bCs/>
        </w:rPr>
        <w:t>Selecciona una publicación real</w:t>
      </w:r>
    </w:p>
    <w:p w14:paraId="252E864E" w14:textId="5D19CBED" w:rsidR="000D3290" w:rsidRDefault="038C37A9" w:rsidP="7E17737B">
      <w:r w:rsidRPr="7E17737B">
        <w:t xml:space="preserve">Busca en la página de Facebook o Instagram de tu Institución una publicación reciente (últimos 7 a 10 días) que haya tenido </w:t>
      </w:r>
      <w:r w:rsidRPr="7E17737B">
        <w:rPr>
          <w:b/>
          <w:bCs/>
        </w:rPr>
        <w:t>poca interacción</w:t>
      </w:r>
      <w:r w:rsidRPr="7E17737B">
        <w:t xml:space="preserve">, </w:t>
      </w:r>
      <w:r w:rsidRPr="7E17737B">
        <w:rPr>
          <w:b/>
          <w:bCs/>
        </w:rPr>
        <w:t>bajo alcance</w:t>
      </w:r>
      <w:r w:rsidRPr="7E17737B">
        <w:t xml:space="preserve"> o </w:t>
      </w:r>
      <w:r w:rsidRPr="7E17737B">
        <w:rPr>
          <w:b/>
          <w:bCs/>
        </w:rPr>
        <w:t>poca reacción ciudadana</w:t>
      </w:r>
      <w:r w:rsidRPr="7E17737B">
        <w:t>.</w:t>
      </w:r>
    </w:p>
    <w:p w14:paraId="5C9B52F4" w14:textId="01B61A3E" w:rsidR="038C37A9" w:rsidRDefault="038C37A9" w:rsidP="7E17737B">
      <w:pPr>
        <w:rPr>
          <w:b/>
          <w:bCs/>
        </w:rPr>
      </w:pPr>
      <w:r w:rsidRPr="7E17737B">
        <w:rPr>
          <w:b/>
          <w:bCs/>
        </w:rPr>
        <w:t>Responde las siguientes preguntas de diagnóstico</w:t>
      </w:r>
    </w:p>
    <w:p w14:paraId="24A120B6" w14:textId="60786F66" w:rsidR="038C37A9" w:rsidRDefault="038C37A9" w:rsidP="7E17737B">
      <w:r w:rsidRPr="7E17737B">
        <w:t>Completa estas preguntas como si estuvieras haciendo una revisión rápida con intención de mejorar:</w:t>
      </w:r>
    </w:p>
    <w:tbl>
      <w:tblPr>
        <w:tblW w:w="0" w:type="auto"/>
        <w:tblBorders>
          <w:top w:val="single" w:sz="2" w:space="0" w:color="747474" w:themeColor="background2" w:themeShade="80"/>
          <w:left w:val="single" w:sz="2" w:space="0" w:color="747474" w:themeColor="background2" w:themeShade="80"/>
          <w:bottom w:val="single" w:sz="2" w:space="0" w:color="747474" w:themeColor="background2" w:themeShade="80"/>
          <w:right w:val="single" w:sz="2" w:space="0" w:color="747474" w:themeColor="background2" w:themeShade="80"/>
          <w:insideH w:val="single" w:sz="2" w:space="0" w:color="747474" w:themeColor="background2" w:themeShade="80"/>
          <w:insideV w:val="single" w:sz="2" w:space="0" w:color="747474" w:themeColor="background2" w:themeShade="80"/>
        </w:tblBorders>
        <w:tblLayout w:type="fixed"/>
        <w:tblLook w:val="06A0" w:firstRow="1" w:lastRow="0" w:firstColumn="1" w:lastColumn="0" w:noHBand="1" w:noVBand="1"/>
      </w:tblPr>
      <w:tblGrid>
        <w:gridCol w:w="3247"/>
        <w:gridCol w:w="5768"/>
      </w:tblGrid>
      <w:tr w:rsidR="7E17737B" w14:paraId="261FCB82" w14:textId="77777777" w:rsidTr="7E17737B">
        <w:trPr>
          <w:trHeight w:val="300"/>
        </w:trPr>
        <w:tc>
          <w:tcPr>
            <w:tcW w:w="3247" w:type="dxa"/>
            <w:vAlign w:val="center"/>
          </w:tcPr>
          <w:p w14:paraId="17C0A534" w14:textId="73BDD458" w:rsidR="7E17737B" w:rsidRDefault="7E17737B" w:rsidP="7E17737B">
            <w:pPr>
              <w:rPr>
                <w:b/>
                <w:bCs/>
              </w:rPr>
            </w:pPr>
            <w:r w:rsidRPr="7E17737B">
              <w:rPr>
                <w:b/>
                <w:bCs/>
              </w:rPr>
              <w:t>Pregunta</w:t>
            </w:r>
          </w:p>
        </w:tc>
        <w:tc>
          <w:tcPr>
            <w:tcW w:w="5768" w:type="dxa"/>
            <w:vAlign w:val="center"/>
          </w:tcPr>
          <w:p w14:paraId="1BB91C01" w14:textId="124F47AA" w:rsidR="7E17737B" w:rsidRDefault="7E17737B" w:rsidP="7E17737B">
            <w:pPr>
              <w:rPr>
                <w:b/>
                <w:bCs/>
              </w:rPr>
            </w:pPr>
            <w:r w:rsidRPr="7E17737B">
              <w:rPr>
                <w:b/>
                <w:bCs/>
              </w:rPr>
              <w:t>Tu respuesta</w:t>
            </w:r>
          </w:p>
        </w:tc>
      </w:tr>
      <w:tr w:rsidR="7E17737B" w14:paraId="264C1FC1" w14:textId="77777777" w:rsidTr="7E17737B">
        <w:trPr>
          <w:trHeight w:val="300"/>
        </w:trPr>
        <w:tc>
          <w:tcPr>
            <w:tcW w:w="3247" w:type="dxa"/>
            <w:vAlign w:val="center"/>
          </w:tcPr>
          <w:p w14:paraId="6E048F8B" w14:textId="46E5ABA5" w:rsidR="7E17737B" w:rsidRDefault="7E17737B" w:rsidP="7E17737B">
            <w:r w:rsidRPr="7E17737B">
              <w:t>¿Cuál es el tema central de la publicación?</w:t>
            </w:r>
          </w:p>
        </w:tc>
        <w:tc>
          <w:tcPr>
            <w:tcW w:w="5768" w:type="dxa"/>
            <w:vAlign w:val="center"/>
          </w:tcPr>
          <w:p w14:paraId="3BD0E301" w14:textId="6F454B2E" w:rsidR="7E17737B" w:rsidRDefault="005D084A">
            <w:r>
              <w:t>Promocionar el programa de televisión con una visita a Cartagena</w:t>
            </w:r>
          </w:p>
        </w:tc>
      </w:tr>
      <w:tr w:rsidR="7E17737B" w14:paraId="7185FDDC" w14:textId="77777777" w:rsidTr="7E17737B">
        <w:trPr>
          <w:trHeight w:val="300"/>
        </w:trPr>
        <w:tc>
          <w:tcPr>
            <w:tcW w:w="3247" w:type="dxa"/>
            <w:vAlign w:val="center"/>
          </w:tcPr>
          <w:p w14:paraId="52F46000" w14:textId="36D44FD7" w:rsidR="7E17737B" w:rsidRDefault="7E17737B" w:rsidP="7E17737B">
            <w:r w:rsidRPr="7E17737B">
              <w:t>¿A qué público parece estar dirigida? ¿Es claro?</w:t>
            </w:r>
          </w:p>
        </w:tc>
        <w:tc>
          <w:tcPr>
            <w:tcW w:w="5768" w:type="dxa"/>
            <w:vAlign w:val="center"/>
          </w:tcPr>
          <w:p w14:paraId="51BE0945" w14:textId="5B7A9C46" w:rsidR="7E17737B" w:rsidRDefault="005D084A">
            <w:r>
              <w:t>Televidentes del Programa</w:t>
            </w:r>
          </w:p>
        </w:tc>
      </w:tr>
      <w:tr w:rsidR="7E17737B" w14:paraId="02333F71" w14:textId="77777777" w:rsidTr="7E17737B">
        <w:trPr>
          <w:trHeight w:val="300"/>
        </w:trPr>
        <w:tc>
          <w:tcPr>
            <w:tcW w:w="3247" w:type="dxa"/>
            <w:vAlign w:val="center"/>
          </w:tcPr>
          <w:p w14:paraId="61459777" w14:textId="238F9F77" w:rsidR="7E17737B" w:rsidRDefault="7E17737B" w:rsidP="7E17737B">
            <w:r w:rsidRPr="7E17737B">
              <w:t>¿Qué formato tiene? (Ej.: imagen con texto, solo texto, carrusel, video…)</w:t>
            </w:r>
          </w:p>
        </w:tc>
        <w:tc>
          <w:tcPr>
            <w:tcW w:w="5768" w:type="dxa"/>
            <w:vAlign w:val="center"/>
          </w:tcPr>
          <w:p w14:paraId="33B4606E" w14:textId="72438502" w:rsidR="7E17737B" w:rsidRDefault="005D084A">
            <w:r>
              <w:t>Texto + enlace a video</w:t>
            </w:r>
          </w:p>
        </w:tc>
      </w:tr>
      <w:tr w:rsidR="7E17737B" w14:paraId="3ACD7493" w14:textId="77777777" w:rsidTr="7E17737B">
        <w:trPr>
          <w:trHeight w:val="300"/>
        </w:trPr>
        <w:tc>
          <w:tcPr>
            <w:tcW w:w="3247" w:type="dxa"/>
            <w:vAlign w:val="center"/>
          </w:tcPr>
          <w:p w14:paraId="4D4E4915" w14:textId="3C5C729E" w:rsidR="7E17737B" w:rsidRDefault="7E17737B" w:rsidP="7E17737B">
            <w:r w:rsidRPr="7E17737B">
              <w:t>¿Qué elemento crees que falló o se pudo mejorar?</w:t>
            </w:r>
          </w:p>
        </w:tc>
        <w:tc>
          <w:tcPr>
            <w:tcW w:w="5768" w:type="dxa"/>
            <w:vAlign w:val="center"/>
          </w:tcPr>
          <w:p w14:paraId="58BB2124" w14:textId="50D03BDC" w:rsidR="58203F90" w:rsidRDefault="58203F90" w:rsidP="7E17737B">
            <w:r w:rsidRPr="7E17737B">
              <w:t>__</w:t>
            </w:r>
            <w:r w:rsidR="4EF78DC0" w:rsidRPr="7E17737B">
              <w:t xml:space="preserve"> </w:t>
            </w:r>
            <w:r w:rsidR="7E17737B" w:rsidRPr="7E17737B">
              <w:t xml:space="preserve">Tono </w:t>
            </w:r>
          </w:p>
          <w:p w14:paraId="52373AAE" w14:textId="5BD76607" w:rsidR="6C0B1D2A" w:rsidRDefault="005D084A" w:rsidP="7E17737B">
            <w:r>
              <w:t>X</w:t>
            </w:r>
            <w:r w:rsidR="2DDDA0D4" w:rsidRPr="7E17737B">
              <w:t xml:space="preserve"> </w:t>
            </w:r>
            <w:r w:rsidR="7E17737B" w:rsidRPr="7E17737B">
              <w:t xml:space="preserve">Claridad </w:t>
            </w:r>
          </w:p>
          <w:p w14:paraId="41BBAC1F" w14:textId="521C01ED" w:rsidR="70EDA249" w:rsidRDefault="005D084A" w:rsidP="7E17737B">
            <w:r>
              <w:lastRenderedPageBreak/>
              <w:t>X</w:t>
            </w:r>
            <w:r w:rsidR="70EDA249" w:rsidRPr="7E17737B">
              <w:t xml:space="preserve"> </w:t>
            </w:r>
            <w:r w:rsidR="7E17737B" w:rsidRPr="7E17737B">
              <w:t xml:space="preserve">Emoción </w:t>
            </w:r>
          </w:p>
          <w:p w14:paraId="4800DBDC" w14:textId="737D3701" w:rsidR="4BBBE6C4" w:rsidRDefault="4BBBE6C4" w:rsidP="7E17737B">
            <w:r w:rsidRPr="7E17737B">
              <w:t xml:space="preserve">__ </w:t>
            </w:r>
            <w:r w:rsidR="7E17737B" w:rsidRPr="7E17737B">
              <w:t xml:space="preserve">Formato </w:t>
            </w:r>
          </w:p>
          <w:p w14:paraId="73A9ABFF" w14:textId="2BFB85F0" w:rsidR="38937038" w:rsidRDefault="38937038" w:rsidP="7E17737B">
            <w:r w:rsidRPr="7E17737B">
              <w:t xml:space="preserve">__ </w:t>
            </w:r>
            <w:r w:rsidR="7E17737B" w:rsidRPr="7E17737B">
              <w:t>Llamado a la acción</w:t>
            </w:r>
          </w:p>
          <w:p w14:paraId="2D6C68DA" w14:textId="647F2213" w:rsidR="75EA3CBB" w:rsidRDefault="75EA3CBB" w:rsidP="7E17737B">
            <w:r w:rsidRPr="7E17737B">
              <w:t xml:space="preserve">__ </w:t>
            </w:r>
            <w:r w:rsidR="7E17737B" w:rsidRPr="7E17737B">
              <w:t xml:space="preserve">Otro: </w:t>
            </w:r>
          </w:p>
        </w:tc>
      </w:tr>
    </w:tbl>
    <w:p w14:paraId="4ABDB34D" w14:textId="5D9C1623" w:rsidR="7E17737B" w:rsidRDefault="7E17737B" w:rsidP="7E17737B"/>
    <w:sectPr w:rsidR="7E17737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1F26" w14:textId="77777777" w:rsidR="00E24CBE" w:rsidRDefault="00E24CBE">
      <w:pPr>
        <w:spacing w:before="0" w:after="0" w:line="240" w:lineRule="auto"/>
      </w:pPr>
      <w:r>
        <w:separator/>
      </w:r>
    </w:p>
  </w:endnote>
  <w:endnote w:type="continuationSeparator" w:id="0">
    <w:p w14:paraId="175385E2" w14:textId="77777777" w:rsidR="00E24CBE" w:rsidRDefault="00E24C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7257" w14:textId="2BD18FCD" w:rsidR="20FBC538" w:rsidRDefault="16FE80D8" w:rsidP="4589CFAD">
    <w:r w:rsidRPr="4589CFAD">
      <w:rPr>
        <w:sz w:val="20"/>
        <w:szCs w:val="20"/>
      </w:rPr>
      <w:t xml:space="preserve">Construido por Érika María Serna Giraldo </w:t>
    </w:r>
    <w:r w:rsidR="20FBC538">
      <w:br/>
    </w:r>
    <w:r w:rsidRPr="4589CFAD">
      <w:rPr>
        <w:sz w:val="20"/>
        <w:szCs w:val="20"/>
      </w:rPr>
      <w:t>Optimización de redes sociales con ia</w:t>
    </w:r>
    <w:r w:rsidR="20FBC538">
      <w:br/>
    </w:r>
    <w:r w:rsidRPr="4589CFAD">
      <w:rPr>
        <w:sz w:val="20"/>
        <w:szCs w:val="20"/>
      </w:rPr>
      <w:t>Instituto de Desarrollo de Antioquia – Universidad de Antioquia</w:t>
    </w:r>
    <w:r w:rsidR="20FBC538">
      <w:br/>
    </w:r>
    <w:r w:rsidR="4589CFAD">
      <w:rPr>
        <w:noProof/>
      </w:rPr>
      <w:drawing>
        <wp:anchor distT="0" distB="0" distL="114300" distR="114300" simplePos="0" relativeHeight="251658240" behindDoc="0" locked="0" layoutInCell="1" allowOverlap="1" wp14:anchorId="256A4B6F" wp14:editId="13CF291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Imagen 2009539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4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>
      <w:rPr>
        <w:sz w:val="20"/>
        <w:szCs w:val="20"/>
      </w:rPr>
      <w:t>2025</w:t>
    </w:r>
    <w:r w:rsidR="20FBC538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451D" w14:textId="77777777" w:rsidR="00E24CBE" w:rsidRDefault="00E24CBE">
      <w:pPr>
        <w:spacing w:before="0" w:after="0" w:line="240" w:lineRule="auto"/>
      </w:pPr>
      <w:r>
        <w:separator/>
      </w:r>
    </w:p>
  </w:footnote>
  <w:footnote w:type="continuationSeparator" w:id="0">
    <w:p w14:paraId="78C1156E" w14:textId="77777777" w:rsidR="00E24CBE" w:rsidRDefault="00E24C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ED02" w14:textId="6B996E42" w:rsidR="20FBC538" w:rsidRDefault="20FBC538" w:rsidP="20FBC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B4A"/>
    <w:multiLevelType w:val="hybridMultilevel"/>
    <w:tmpl w:val="3C0AB440"/>
    <w:lvl w:ilvl="0" w:tplc="69486414">
      <w:start w:val="1"/>
      <w:numFmt w:val="decimal"/>
      <w:lvlText w:val="%1."/>
      <w:lvlJc w:val="left"/>
      <w:pPr>
        <w:ind w:left="720" w:hanging="360"/>
      </w:pPr>
    </w:lvl>
    <w:lvl w:ilvl="1" w:tplc="E370DDFC">
      <w:start w:val="1"/>
      <w:numFmt w:val="lowerLetter"/>
      <w:lvlText w:val="%2."/>
      <w:lvlJc w:val="left"/>
      <w:pPr>
        <w:ind w:left="1440" w:hanging="360"/>
      </w:pPr>
    </w:lvl>
    <w:lvl w:ilvl="2" w:tplc="AD947EB2">
      <w:start w:val="1"/>
      <w:numFmt w:val="lowerRoman"/>
      <w:lvlText w:val="%3."/>
      <w:lvlJc w:val="right"/>
      <w:pPr>
        <w:ind w:left="2160" w:hanging="180"/>
      </w:pPr>
    </w:lvl>
    <w:lvl w:ilvl="3" w:tplc="03A073E6">
      <w:start w:val="1"/>
      <w:numFmt w:val="decimal"/>
      <w:lvlText w:val="%4."/>
      <w:lvlJc w:val="left"/>
      <w:pPr>
        <w:ind w:left="2880" w:hanging="360"/>
      </w:pPr>
    </w:lvl>
    <w:lvl w:ilvl="4" w:tplc="CD70E138">
      <w:start w:val="1"/>
      <w:numFmt w:val="lowerLetter"/>
      <w:lvlText w:val="%5."/>
      <w:lvlJc w:val="left"/>
      <w:pPr>
        <w:ind w:left="3600" w:hanging="360"/>
      </w:pPr>
    </w:lvl>
    <w:lvl w:ilvl="5" w:tplc="DD5248F6">
      <w:start w:val="1"/>
      <w:numFmt w:val="lowerRoman"/>
      <w:lvlText w:val="%6."/>
      <w:lvlJc w:val="right"/>
      <w:pPr>
        <w:ind w:left="4320" w:hanging="180"/>
      </w:pPr>
    </w:lvl>
    <w:lvl w:ilvl="6" w:tplc="67AE1DFA">
      <w:start w:val="1"/>
      <w:numFmt w:val="decimal"/>
      <w:lvlText w:val="%7."/>
      <w:lvlJc w:val="left"/>
      <w:pPr>
        <w:ind w:left="5040" w:hanging="360"/>
      </w:pPr>
    </w:lvl>
    <w:lvl w:ilvl="7" w:tplc="4F1C6E78">
      <w:start w:val="1"/>
      <w:numFmt w:val="lowerLetter"/>
      <w:lvlText w:val="%8."/>
      <w:lvlJc w:val="left"/>
      <w:pPr>
        <w:ind w:left="5760" w:hanging="360"/>
      </w:pPr>
    </w:lvl>
    <w:lvl w:ilvl="8" w:tplc="91BEA7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9576"/>
    <w:multiLevelType w:val="hybridMultilevel"/>
    <w:tmpl w:val="7856FD04"/>
    <w:lvl w:ilvl="0" w:tplc="3DEAA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2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2F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0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7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E5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61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1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A5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C442"/>
    <w:multiLevelType w:val="hybridMultilevel"/>
    <w:tmpl w:val="6CC2B620"/>
    <w:lvl w:ilvl="0" w:tplc="90708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6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D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E7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4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8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66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9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6D67"/>
    <w:multiLevelType w:val="hybridMultilevel"/>
    <w:tmpl w:val="FD0EA46C"/>
    <w:lvl w:ilvl="0" w:tplc="5A889EE0">
      <w:start w:val="1"/>
      <w:numFmt w:val="decimal"/>
      <w:lvlText w:val="%1."/>
      <w:lvlJc w:val="left"/>
      <w:pPr>
        <w:ind w:left="720" w:hanging="360"/>
      </w:pPr>
    </w:lvl>
    <w:lvl w:ilvl="1" w:tplc="80B05C3E">
      <w:start w:val="1"/>
      <w:numFmt w:val="lowerLetter"/>
      <w:lvlText w:val="%2."/>
      <w:lvlJc w:val="left"/>
      <w:pPr>
        <w:ind w:left="1440" w:hanging="360"/>
      </w:pPr>
    </w:lvl>
    <w:lvl w:ilvl="2" w:tplc="22E62BF2">
      <w:start w:val="1"/>
      <w:numFmt w:val="lowerRoman"/>
      <w:lvlText w:val="%3."/>
      <w:lvlJc w:val="right"/>
      <w:pPr>
        <w:ind w:left="2160" w:hanging="180"/>
      </w:pPr>
    </w:lvl>
    <w:lvl w:ilvl="3" w:tplc="3092AA68">
      <w:start w:val="1"/>
      <w:numFmt w:val="decimal"/>
      <w:lvlText w:val="%4."/>
      <w:lvlJc w:val="left"/>
      <w:pPr>
        <w:ind w:left="2880" w:hanging="360"/>
      </w:pPr>
    </w:lvl>
    <w:lvl w:ilvl="4" w:tplc="C316D786">
      <w:start w:val="1"/>
      <w:numFmt w:val="lowerLetter"/>
      <w:lvlText w:val="%5."/>
      <w:lvlJc w:val="left"/>
      <w:pPr>
        <w:ind w:left="3600" w:hanging="360"/>
      </w:pPr>
    </w:lvl>
    <w:lvl w:ilvl="5" w:tplc="C4F4393E">
      <w:start w:val="1"/>
      <w:numFmt w:val="lowerRoman"/>
      <w:lvlText w:val="%6."/>
      <w:lvlJc w:val="right"/>
      <w:pPr>
        <w:ind w:left="4320" w:hanging="180"/>
      </w:pPr>
    </w:lvl>
    <w:lvl w:ilvl="6" w:tplc="52F27CD6">
      <w:start w:val="1"/>
      <w:numFmt w:val="decimal"/>
      <w:lvlText w:val="%7."/>
      <w:lvlJc w:val="left"/>
      <w:pPr>
        <w:ind w:left="5040" w:hanging="360"/>
      </w:pPr>
    </w:lvl>
    <w:lvl w:ilvl="7" w:tplc="A454B7F0">
      <w:start w:val="1"/>
      <w:numFmt w:val="lowerLetter"/>
      <w:lvlText w:val="%8."/>
      <w:lvlJc w:val="left"/>
      <w:pPr>
        <w:ind w:left="5760" w:hanging="360"/>
      </w:pPr>
    </w:lvl>
    <w:lvl w:ilvl="8" w:tplc="20B652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823E"/>
    <w:multiLevelType w:val="hybridMultilevel"/>
    <w:tmpl w:val="A10A6480"/>
    <w:lvl w:ilvl="0" w:tplc="F0C4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44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E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6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7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60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D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7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6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42ED8"/>
    <w:multiLevelType w:val="hybridMultilevel"/>
    <w:tmpl w:val="3C9A309C"/>
    <w:lvl w:ilvl="0" w:tplc="5E0C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C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E0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4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8A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6B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0F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21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E0803"/>
    <w:multiLevelType w:val="hybridMultilevel"/>
    <w:tmpl w:val="5C1AA882"/>
    <w:lvl w:ilvl="0" w:tplc="1C8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22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26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1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4C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C5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44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20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5718">
    <w:abstractNumId w:val="3"/>
  </w:num>
  <w:num w:numId="2" w16cid:durableId="820578630">
    <w:abstractNumId w:val="6"/>
  </w:num>
  <w:num w:numId="3" w16cid:durableId="869491587">
    <w:abstractNumId w:val="2"/>
  </w:num>
  <w:num w:numId="4" w16cid:durableId="1327660604">
    <w:abstractNumId w:val="5"/>
  </w:num>
  <w:num w:numId="5" w16cid:durableId="899710431">
    <w:abstractNumId w:val="4"/>
  </w:num>
  <w:num w:numId="6" w16cid:durableId="1552838244">
    <w:abstractNumId w:val="0"/>
  </w:num>
  <w:num w:numId="7" w16cid:durableId="10527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8AD14E"/>
    <w:rsid w:val="000D3290"/>
    <w:rsid w:val="002D7D5B"/>
    <w:rsid w:val="005D084A"/>
    <w:rsid w:val="00C00608"/>
    <w:rsid w:val="00C48B53"/>
    <w:rsid w:val="00E24CBE"/>
    <w:rsid w:val="036E0C25"/>
    <w:rsid w:val="038C37A9"/>
    <w:rsid w:val="0BC47DF6"/>
    <w:rsid w:val="0BEAD43D"/>
    <w:rsid w:val="0C8D7AC7"/>
    <w:rsid w:val="0F5C68F9"/>
    <w:rsid w:val="120E1D59"/>
    <w:rsid w:val="12F14C26"/>
    <w:rsid w:val="16FE80D8"/>
    <w:rsid w:val="1715115A"/>
    <w:rsid w:val="195AA055"/>
    <w:rsid w:val="1B4BE858"/>
    <w:rsid w:val="1D755AE1"/>
    <w:rsid w:val="1D8D5D84"/>
    <w:rsid w:val="20FBC538"/>
    <w:rsid w:val="23F6F7C3"/>
    <w:rsid w:val="25D4F372"/>
    <w:rsid w:val="276E5551"/>
    <w:rsid w:val="2790BCF9"/>
    <w:rsid w:val="27941001"/>
    <w:rsid w:val="27C79991"/>
    <w:rsid w:val="29A5265C"/>
    <w:rsid w:val="2A920335"/>
    <w:rsid w:val="2DD2142A"/>
    <w:rsid w:val="2DDDA0D4"/>
    <w:rsid w:val="2E593EB4"/>
    <w:rsid w:val="2E66B5E8"/>
    <w:rsid w:val="2EDA947C"/>
    <w:rsid w:val="2F01649B"/>
    <w:rsid w:val="31DE7734"/>
    <w:rsid w:val="327346B6"/>
    <w:rsid w:val="379EBD7C"/>
    <w:rsid w:val="38937038"/>
    <w:rsid w:val="38BEAD1F"/>
    <w:rsid w:val="3C8AD14E"/>
    <w:rsid w:val="3F27F6DA"/>
    <w:rsid w:val="41298585"/>
    <w:rsid w:val="44770FA2"/>
    <w:rsid w:val="4589CFAD"/>
    <w:rsid w:val="47B0CF04"/>
    <w:rsid w:val="4972BC44"/>
    <w:rsid w:val="4A9C8127"/>
    <w:rsid w:val="4BBBE6C4"/>
    <w:rsid w:val="4D0B46E6"/>
    <w:rsid w:val="4EF78DC0"/>
    <w:rsid w:val="4F98CEFB"/>
    <w:rsid w:val="52A13A04"/>
    <w:rsid w:val="58203F90"/>
    <w:rsid w:val="59396B2B"/>
    <w:rsid w:val="5C2CEF40"/>
    <w:rsid w:val="5C9B50C9"/>
    <w:rsid w:val="5E4D6D26"/>
    <w:rsid w:val="5F277D6A"/>
    <w:rsid w:val="615A88EB"/>
    <w:rsid w:val="63F107F5"/>
    <w:rsid w:val="6443CA9E"/>
    <w:rsid w:val="66BDE835"/>
    <w:rsid w:val="6B85AAA0"/>
    <w:rsid w:val="6C0B1D2A"/>
    <w:rsid w:val="70EDA249"/>
    <w:rsid w:val="717773D0"/>
    <w:rsid w:val="75EA3CBB"/>
    <w:rsid w:val="7A97C22D"/>
    <w:rsid w:val="7E17737B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D14E"/>
  <w15:chartTrackingRefBased/>
  <w15:docId w15:val="{A9F8698E-F280-4D1E-B4C4-B9A5661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6FE80D8"/>
    <w:pPr>
      <w:spacing w:before="240"/>
    </w:pPr>
    <w:rPr>
      <w:rFonts w:ascii="Raleway" w:eastAsia="Raleway" w:hAnsi="Raleway" w:cs="Raleway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6FE80D8"/>
    <w:pPr>
      <w:tabs>
        <w:tab w:val="center" w:pos="4680"/>
        <w:tab w:val="right" w:pos="9360"/>
      </w:tabs>
      <w:spacing w:after="0"/>
    </w:pPr>
  </w:style>
  <w:style w:type="paragraph" w:styleId="Piedepgina">
    <w:name w:val="footer"/>
    <w:basedOn w:val="Normal"/>
    <w:uiPriority w:val="99"/>
    <w:unhideWhenUsed/>
    <w:rsid w:val="16FE80D8"/>
    <w:pPr>
      <w:tabs>
        <w:tab w:val="center" w:pos="4680"/>
        <w:tab w:val="right" w:pos="9360"/>
      </w:tabs>
      <w:spacing w:after="0"/>
    </w:pPr>
  </w:style>
  <w:style w:type="paragraph" w:styleId="Ttulo">
    <w:name w:val="Title"/>
    <w:basedOn w:val="Normal"/>
    <w:next w:val="Normal"/>
    <w:uiPriority w:val="10"/>
    <w:qFormat/>
    <w:rsid w:val="4F98CEFB"/>
    <w:pPr>
      <w:spacing w:after="80"/>
      <w:contextualSpacing/>
      <w:jc w:val="center"/>
    </w:pPr>
    <w:rPr>
      <w:rFonts w:asciiTheme="majorHAnsi" w:eastAsiaTheme="minorEastAsia" w:hAnsiTheme="majorHAnsi" w:cstheme="majorEastAsia"/>
      <w:b/>
      <w:bCs/>
      <w:color w:val="FF6F61"/>
      <w:sz w:val="32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4F98CEFB"/>
    <w:rPr>
      <w:rFonts w:eastAsiaTheme="minorEastAsia" w:cstheme="majorEastAsi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4F98CEFB"/>
    <w:rPr>
      <w:rFonts w:eastAsiaTheme="minorEastAsia" w:cstheme="majorEastAsia"/>
      <w:color w:val="595959" w:themeColor="text1" w:themeTint="A6"/>
      <w:sz w:val="28"/>
      <w:szCs w:val="28"/>
    </w:rPr>
  </w:style>
  <w:style w:type="paragraph" w:styleId="Prrafodelista">
    <w:name w:val="List Paragraph"/>
    <w:basedOn w:val="Normal"/>
    <w:uiPriority w:val="34"/>
    <w:qFormat/>
    <w:rsid w:val="4F98C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MARIA SERNA GIRALDO</dc:creator>
  <cp:keywords/>
  <dc:description/>
  <cp:lastModifiedBy>Mauricio Castaño Grajales</cp:lastModifiedBy>
  <cp:revision>4</cp:revision>
  <dcterms:created xsi:type="dcterms:W3CDTF">2025-05-14T14:27:00Z</dcterms:created>
  <dcterms:modified xsi:type="dcterms:W3CDTF">2025-05-23T16:17:00Z</dcterms:modified>
</cp:coreProperties>
</file>